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392"/>
        <w:gridCol w:w="1701"/>
        <w:gridCol w:w="1559"/>
        <w:gridCol w:w="1418"/>
        <w:gridCol w:w="2126"/>
        <w:gridCol w:w="1559"/>
        <w:gridCol w:w="1134"/>
        <w:gridCol w:w="3089"/>
        <w:gridCol w:w="1808"/>
      </w:tblGrid>
      <w:tr w:rsidR="00B31015" w:rsidRPr="00B31015" w:rsidTr="00AC4DCF">
        <w:trPr>
          <w:cantSplit/>
          <w:trHeight w:val="3256"/>
        </w:trPr>
        <w:tc>
          <w:tcPr>
            <w:tcW w:w="392" w:type="dxa"/>
            <w:textDirection w:val="btLr"/>
            <w:vAlign w:val="center"/>
          </w:tcPr>
          <w:p w:rsidR="00DF5017" w:rsidRPr="00B31015" w:rsidRDefault="00DF5017" w:rsidP="00A72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01" w:type="dxa"/>
            <w:textDirection w:val="btLr"/>
            <w:vAlign w:val="center"/>
          </w:tcPr>
          <w:p w:rsidR="00DF5017" w:rsidRPr="00B31015" w:rsidRDefault="00DF5017" w:rsidP="00A72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59" w:type="dxa"/>
            <w:textDirection w:val="btLr"/>
            <w:vAlign w:val="center"/>
          </w:tcPr>
          <w:p w:rsidR="00DF5017" w:rsidRPr="00B31015" w:rsidRDefault="00DF5017" w:rsidP="00A72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418" w:type="dxa"/>
            <w:textDirection w:val="btLr"/>
            <w:vAlign w:val="center"/>
          </w:tcPr>
          <w:p w:rsidR="00DF5017" w:rsidRPr="00B31015" w:rsidRDefault="00DF5017" w:rsidP="00A72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2126" w:type="dxa"/>
            <w:textDirection w:val="btLr"/>
            <w:vAlign w:val="center"/>
          </w:tcPr>
          <w:p w:rsidR="00DF5017" w:rsidRPr="00B31015" w:rsidRDefault="00A72A28" w:rsidP="00A72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ВУЗа</w:t>
            </w:r>
            <w:r w:rsidR="00DF5017"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, год окончания, специальность, квалификация</w:t>
            </w:r>
          </w:p>
        </w:tc>
        <w:tc>
          <w:tcPr>
            <w:tcW w:w="1559" w:type="dxa"/>
            <w:textDirection w:val="btLr"/>
            <w:vAlign w:val="center"/>
          </w:tcPr>
          <w:p w:rsidR="00DF5017" w:rsidRPr="00B31015" w:rsidRDefault="00DF5017" w:rsidP="00A72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134" w:type="dxa"/>
            <w:textDirection w:val="btLr"/>
            <w:vAlign w:val="center"/>
          </w:tcPr>
          <w:p w:rsidR="00DF5017" w:rsidRPr="00B31015" w:rsidRDefault="00DF5017" w:rsidP="00A72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Дата повышения квалификации</w:t>
            </w:r>
          </w:p>
        </w:tc>
        <w:tc>
          <w:tcPr>
            <w:tcW w:w="3089" w:type="dxa"/>
            <w:textDirection w:val="btLr"/>
            <w:vAlign w:val="center"/>
          </w:tcPr>
          <w:p w:rsidR="00DF5017" w:rsidRPr="00B31015" w:rsidRDefault="00DF5017" w:rsidP="00A72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курсов повышения квалификации</w:t>
            </w:r>
          </w:p>
        </w:tc>
        <w:tc>
          <w:tcPr>
            <w:tcW w:w="1808" w:type="dxa"/>
            <w:textDirection w:val="btLr"/>
            <w:vAlign w:val="center"/>
          </w:tcPr>
          <w:p w:rsidR="00DF5017" w:rsidRPr="00B31015" w:rsidRDefault="00DF5017" w:rsidP="00A72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15">
              <w:rPr>
                <w:rFonts w:ascii="Times New Roman" w:hAnsi="Times New Roman" w:cs="Times New Roman"/>
                <w:b/>
                <w:sz w:val="28"/>
                <w:szCs w:val="28"/>
              </w:rPr>
              <w:t>дата последней аттестации, № приказа</w:t>
            </w:r>
          </w:p>
        </w:tc>
      </w:tr>
      <w:tr w:rsidR="0024474B" w:rsidRPr="00B31015" w:rsidTr="00AC4DCF">
        <w:trPr>
          <w:trHeight w:val="553"/>
        </w:trPr>
        <w:tc>
          <w:tcPr>
            <w:tcW w:w="392" w:type="dxa"/>
            <w:vMerge w:val="restart"/>
          </w:tcPr>
          <w:p w:rsidR="0024474B" w:rsidRPr="00B31015" w:rsidRDefault="0024474B" w:rsidP="00A72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</w:tcPr>
          <w:p w:rsidR="0024474B" w:rsidRPr="00B31015" w:rsidRDefault="0024474B" w:rsidP="00A72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Глухенькая Ольга Александровна</w:t>
            </w:r>
          </w:p>
        </w:tc>
        <w:tc>
          <w:tcPr>
            <w:tcW w:w="1559" w:type="dxa"/>
            <w:vMerge w:val="restart"/>
          </w:tcPr>
          <w:p w:rsidR="0024474B" w:rsidRPr="00B31015" w:rsidRDefault="0024474B" w:rsidP="00A72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</w:t>
            </w:r>
          </w:p>
        </w:tc>
        <w:tc>
          <w:tcPr>
            <w:tcW w:w="1418" w:type="dxa"/>
            <w:vMerge w:val="restart"/>
          </w:tcPr>
          <w:p w:rsidR="0024474B" w:rsidRPr="00B31015" w:rsidRDefault="0024474B" w:rsidP="00A72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высшее образование-специалитет</w:t>
            </w:r>
          </w:p>
        </w:tc>
        <w:tc>
          <w:tcPr>
            <w:tcW w:w="2126" w:type="dxa"/>
            <w:vMerge w:val="restart"/>
          </w:tcPr>
          <w:p w:rsidR="0024474B" w:rsidRPr="00B31015" w:rsidRDefault="0024474B" w:rsidP="00A72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Ворошиловградский медицинский институт, 1989 г., специальность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Врач-лечебник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24474B" w:rsidRPr="00B31015" w:rsidRDefault="0024474B" w:rsidP="00A72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474B" w:rsidRPr="00B31015" w:rsidRDefault="0024474B" w:rsidP="00A72A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11.11.2024</w:t>
            </w:r>
          </w:p>
        </w:tc>
        <w:tc>
          <w:tcPr>
            <w:tcW w:w="3089" w:type="dxa"/>
          </w:tcPr>
          <w:p w:rsidR="0024474B" w:rsidRPr="00B31015" w:rsidRDefault="00AC4DCF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4474B" w:rsidRPr="00B31015">
              <w:rPr>
                <w:rFonts w:ascii="Times New Roman" w:hAnsi="Times New Roman" w:cs="Times New Roman"/>
                <w:sz w:val="20"/>
                <w:szCs w:val="20"/>
              </w:rPr>
              <w:t>Акушерство и гинекология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24474B" w:rsidRPr="00B31015" w:rsidRDefault="0024474B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26.08.2025, решение аккредитационной комиссии от 26.08.2025, протокол № 82</w:t>
            </w:r>
          </w:p>
        </w:tc>
      </w:tr>
      <w:tr w:rsidR="0024474B" w:rsidRPr="00B31015" w:rsidTr="00AC4DCF">
        <w:trPr>
          <w:trHeight w:val="300"/>
        </w:trPr>
        <w:tc>
          <w:tcPr>
            <w:tcW w:w="392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474B" w:rsidRPr="0024474B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4B">
              <w:rPr>
                <w:rFonts w:ascii="Times New Roman" w:hAnsi="Times New Roman" w:cs="Times New Roman"/>
                <w:sz w:val="20"/>
                <w:szCs w:val="20"/>
              </w:rPr>
              <w:t>14.10.2025</w:t>
            </w:r>
          </w:p>
        </w:tc>
        <w:tc>
          <w:tcPr>
            <w:tcW w:w="3089" w:type="dxa"/>
          </w:tcPr>
          <w:p w:rsidR="0024474B" w:rsidRPr="0024474B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4474B">
              <w:rPr>
                <w:rFonts w:ascii="Times New Roman" w:hAnsi="Times New Roman" w:cs="Times New Roman"/>
                <w:sz w:val="20"/>
                <w:szCs w:val="20"/>
              </w:rPr>
              <w:t>Общие вопросы охраны труда и функционирования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истемы управления охраной труда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74B" w:rsidRPr="00B31015" w:rsidTr="00AC4DCF">
        <w:trPr>
          <w:trHeight w:val="759"/>
        </w:trPr>
        <w:tc>
          <w:tcPr>
            <w:tcW w:w="392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474B" w:rsidRPr="0024474B" w:rsidRDefault="0024474B" w:rsidP="002447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7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19.12.2025</w:t>
            </w:r>
          </w:p>
        </w:tc>
        <w:tc>
          <w:tcPr>
            <w:tcW w:w="3089" w:type="dxa"/>
            <w:vAlign w:val="center"/>
          </w:tcPr>
          <w:p w:rsidR="0024474B" w:rsidRPr="0024474B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4474B">
              <w:rPr>
                <w:rFonts w:ascii="Times New Roman" w:hAnsi="Times New Roman" w:cs="Times New Roman"/>
                <w:sz w:val="20"/>
                <w:szCs w:val="20"/>
              </w:rPr>
              <w:t>Оказ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ание первой помощи пострадавшим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015" w:rsidRPr="00B31015" w:rsidTr="00AC4DCF">
        <w:trPr>
          <w:trHeight w:val="714"/>
        </w:trPr>
        <w:tc>
          <w:tcPr>
            <w:tcW w:w="392" w:type="dxa"/>
            <w:vMerge w:val="restart"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Толдонова Ирина Валерьевна</w:t>
            </w:r>
          </w:p>
        </w:tc>
        <w:tc>
          <w:tcPr>
            <w:tcW w:w="1559" w:type="dxa"/>
            <w:vMerge w:val="restart"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врач-специалист (внешний совместитель)</w:t>
            </w:r>
          </w:p>
        </w:tc>
        <w:tc>
          <w:tcPr>
            <w:tcW w:w="1418" w:type="dxa"/>
            <w:vMerge w:val="restart"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высшее образование-специалитет</w:t>
            </w:r>
          </w:p>
        </w:tc>
        <w:tc>
          <w:tcPr>
            <w:tcW w:w="2126" w:type="dxa"/>
            <w:vMerge w:val="restart"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Чувашский государственный университет имени И.Н. Ульянова, г. Чебоксары, 2003г., специальность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квалификацион-ная категория</w:t>
            </w:r>
          </w:p>
        </w:tc>
        <w:tc>
          <w:tcPr>
            <w:tcW w:w="1134" w:type="dxa"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04.06.2019</w:t>
            </w:r>
          </w:p>
        </w:tc>
        <w:tc>
          <w:tcPr>
            <w:tcW w:w="3089" w:type="dxa"/>
          </w:tcPr>
          <w:p w:rsidR="007D292A" w:rsidRPr="00B31015" w:rsidRDefault="00AC4DCF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D292A" w:rsidRPr="00B31015">
              <w:rPr>
                <w:rFonts w:ascii="Times New Roman" w:hAnsi="Times New Roman" w:cs="Times New Roman"/>
                <w:sz w:val="20"/>
                <w:szCs w:val="20"/>
              </w:rPr>
              <w:t>Хирургия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23.04.2024, решение аккредитационной комиссии от 23.04.2024, протокол № 276</w:t>
            </w:r>
          </w:p>
        </w:tc>
      </w:tr>
      <w:tr w:rsidR="00B31015" w:rsidRPr="00B31015" w:rsidTr="00AC4DCF">
        <w:trPr>
          <w:trHeight w:val="714"/>
        </w:trPr>
        <w:tc>
          <w:tcPr>
            <w:tcW w:w="392" w:type="dxa"/>
            <w:vMerge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05.11.2024</w:t>
            </w:r>
          </w:p>
        </w:tc>
        <w:tc>
          <w:tcPr>
            <w:tcW w:w="3089" w:type="dxa"/>
            <w:vAlign w:val="center"/>
          </w:tcPr>
          <w:p w:rsidR="007D292A" w:rsidRPr="00B31015" w:rsidRDefault="00AC4DCF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D292A" w:rsidRPr="00B31015">
              <w:rPr>
                <w:rFonts w:ascii="Times New Roman" w:hAnsi="Times New Roman" w:cs="Times New Roman"/>
                <w:sz w:val="20"/>
                <w:szCs w:val="20"/>
              </w:rPr>
              <w:t>Первая помощь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7D292A" w:rsidRPr="00B31015" w:rsidRDefault="007D292A" w:rsidP="007D2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74B" w:rsidRPr="00B31015" w:rsidTr="00AC4DCF">
        <w:trPr>
          <w:trHeight w:val="714"/>
        </w:trPr>
        <w:tc>
          <w:tcPr>
            <w:tcW w:w="392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Алиева Елена Ивановна</w:t>
            </w:r>
          </w:p>
        </w:tc>
        <w:tc>
          <w:tcPr>
            <w:tcW w:w="1559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1418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высшее образование - специалитет</w:t>
            </w:r>
          </w:p>
        </w:tc>
        <w:tc>
          <w:tcPr>
            <w:tcW w:w="2126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Уральской государственной медицинской академии Федерального агентства по здравоохранению и социальному развитию, 2007 г., специальность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менеджер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10.01.2024</w:t>
            </w:r>
          </w:p>
        </w:tc>
        <w:tc>
          <w:tcPr>
            <w:tcW w:w="3089" w:type="dxa"/>
            <w:vAlign w:val="center"/>
          </w:tcPr>
          <w:p w:rsidR="0024474B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4474B" w:rsidRPr="00B31015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26.08.2025, решение аккредитационной комиссии от 26.08.2025, протокол № 83</w:t>
            </w:r>
          </w:p>
        </w:tc>
      </w:tr>
      <w:tr w:rsidR="0024474B" w:rsidRPr="00B31015" w:rsidTr="00AC4DCF">
        <w:trPr>
          <w:trHeight w:val="395"/>
        </w:trPr>
        <w:tc>
          <w:tcPr>
            <w:tcW w:w="392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21.06.2024</w:t>
            </w:r>
          </w:p>
        </w:tc>
        <w:tc>
          <w:tcPr>
            <w:tcW w:w="3089" w:type="dxa"/>
            <w:vAlign w:val="center"/>
          </w:tcPr>
          <w:p w:rsidR="0024474B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4474B" w:rsidRPr="00B31015">
              <w:rPr>
                <w:rFonts w:ascii="Times New Roman" w:hAnsi="Times New Roman" w:cs="Times New Roman"/>
                <w:sz w:val="20"/>
                <w:szCs w:val="20"/>
              </w:rPr>
              <w:t>Порядок проведения предрейсовых, послерейсовых и текущих медицинских осмотров водителей транспортных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74B" w:rsidRPr="00B31015" w:rsidTr="00AC4DCF">
        <w:trPr>
          <w:trHeight w:val="469"/>
        </w:trPr>
        <w:tc>
          <w:tcPr>
            <w:tcW w:w="392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25.01.2024</w:t>
            </w:r>
          </w:p>
        </w:tc>
        <w:tc>
          <w:tcPr>
            <w:tcW w:w="3089" w:type="dxa"/>
            <w:vAlign w:val="center"/>
          </w:tcPr>
          <w:p w:rsidR="0024474B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4474B" w:rsidRPr="00B31015">
              <w:rPr>
                <w:rFonts w:ascii="Times New Roman" w:hAnsi="Times New Roman" w:cs="Times New Roman"/>
                <w:sz w:val="20"/>
                <w:szCs w:val="20"/>
              </w:rPr>
              <w:t>Вопросы паллиативной 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74B" w:rsidRPr="00B31015" w:rsidTr="00AC4DCF">
        <w:trPr>
          <w:trHeight w:val="469"/>
        </w:trPr>
        <w:tc>
          <w:tcPr>
            <w:tcW w:w="392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21.11.2025</w:t>
            </w:r>
          </w:p>
        </w:tc>
        <w:tc>
          <w:tcPr>
            <w:tcW w:w="3089" w:type="dxa"/>
            <w:vAlign w:val="center"/>
          </w:tcPr>
          <w:p w:rsidR="0024474B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4474B"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Медицинский массаж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74B" w:rsidRPr="00B31015" w:rsidTr="00AC4DCF">
        <w:trPr>
          <w:trHeight w:val="469"/>
        </w:trPr>
        <w:tc>
          <w:tcPr>
            <w:tcW w:w="392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474B" w:rsidRPr="0024474B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4B">
              <w:rPr>
                <w:rFonts w:ascii="Times New Roman" w:hAnsi="Times New Roman" w:cs="Times New Roman"/>
                <w:sz w:val="20"/>
                <w:szCs w:val="20"/>
              </w:rPr>
              <w:t>19.12.2025</w:t>
            </w:r>
          </w:p>
        </w:tc>
        <w:tc>
          <w:tcPr>
            <w:tcW w:w="3089" w:type="dxa"/>
          </w:tcPr>
          <w:p w:rsidR="0024474B" w:rsidRPr="0024474B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4B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4474B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474B" w:rsidRPr="00B31015" w:rsidTr="00AC4DCF">
        <w:trPr>
          <w:trHeight w:val="450"/>
        </w:trPr>
        <w:tc>
          <w:tcPr>
            <w:tcW w:w="392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Бондарь Людмила Николаевна</w:t>
            </w:r>
          </w:p>
        </w:tc>
        <w:tc>
          <w:tcPr>
            <w:tcW w:w="1559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418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2126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Белоярский политехнический колледж, 2021г., специальность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474B" w:rsidRPr="00B31015" w:rsidRDefault="0024474B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21.06.2021</w:t>
            </w:r>
          </w:p>
        </w:tc>
        <w:tc>
          <w:tcPr>
            <w:tcW w:w="3089" w:type="dxa"/>
          </w:tcPr>
          <w:p w:rsidR="0024474B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4474B"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24474B" w:rsidRPr="00B31015" w:rsidRDefault="0024474B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24.03.2026,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аккредитационной комиссии от 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, протокол №</w:t>
            </w:r>
            <w:r w:rsidR="00AC4D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C4DCF" w:rsidRPr="00B31015" w:rsidTr="00AC4DCF">
        <w:trPr>
          <w:trHeight w:val="400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22.07.2025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Общие вопросы охраны труда и функционирования системы управления охраной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500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25.02.2026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Первичная медико-профилактическая помощь населению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451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12.03.2026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первой помощи пострадавшим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543"/>
        </w:trPr>
        <w:tc>
          <w:tcPr>
            <w:tcW w:w="392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Вьюшкова Айна Абумуслимовна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41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2126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Курганский базовый медицинский колледж, 2003 г., специальность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21.03.2024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 в терапии. Общее усовершенствование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23.04.2024, решение аккредитационной комиссии от 23.04.2024, протокол № 274</w:t>
            </w:r>
          </w:p>
        </w:tc>
      </w:tr>
      <w:tr w:rsidR="00AC4DCF" w:rsidRPr="00B31015" w:rsidTr="00AC4DCF">
        <w:trPr>
          <w:trHeight w:val="565"/>
        </w:trPr>
        <w:tc>
          <w:tcPr>
            <w:tcW w:w="392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17.09.2024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288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22.07.2025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Общие вопросы охраны труда и функционирования системы управления охраной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413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19.02.2026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работа с ВИЧ-инфицированными и больными СПИДом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603"/>
        </w:trPr>
        <w:tc>
          <w:tcPr>
            <w:tcW w:w="392" w:type="dxa"/>
            <w:vMerge w:val="restart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Леснова Ольга Николаевна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1418" w:type="dxa"/>
            <w:vMerge w:val="restart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ное образование</w:t>
            </w:r>
          </w:p>
        </w:tc>
        <w:tc>
          <w:tcPr>
            <w:tcW w:w="2126" w:type="dxa"/>
            <w:vMerge w:val="restart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Темиртауское медучилище, 1996г., специальность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26.07.2024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Диетология и нутрициология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29.10.2024, решение аккредитационной комиссии от 29.10.2024, протокол № 29</w:t>
            </w:r>
          </w:p>
        </w:tc>
      </w:tr>
      <w:tr w:rsidR="00AC4DCF" w:rsidRPr="00B31015" w:rsidTr="00AC4DCF">
        <w:trPr>
          <w:trHeight w:val="502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21.08.2024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Организация сестринского дела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463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Организация и порядок оказания паллиативной медицинской помощи населению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272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17.09.2024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Медицинский массаж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342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10.10.2024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Организация и порядок проведения текущих, предсменных, предрейсовых и послесменных, послерейсовых медицинских осмотров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1809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06.11.2024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Дополнительная профессиональная программа повышения квалификации для лиц, на которых возложена трудовая функция по проведению противопожарного инструктажа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60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03.10.2024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Вакцинопрофилактика взрослых и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409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07.10.2024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Эпидемиология и профилактика инфекций, связанных с оказанием медицинской 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559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27.02.2025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Первичная медико-профилактическая помощь населению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533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02.06.2025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вопросы охраны труда и функционирования системы управления охраной труда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450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09.07.2025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Санитарно-эпидемиологическая безопасность: Основные требования к процессам хранения, транспортировки и реализации пищевой продукции и её соответствие требованиям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290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Пожарная безопасность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421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19.12.2025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527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27.02.2026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Тренер-преподаватель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813"/>
        </w:trPr>
        <w:tc>
          <w:tcPr>
            <w:tcW w:w="392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Ибадлаева Лида Линатовна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41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2126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Белоярский политехнический колледж, 2022г., специальность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18.06.2022</w:t>
            </w:r>
          </w:p>
        </w:tc>
        <w:tc>
          <w:tcPr>
            <w:tcW w:w="3089" w:type="dxa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Младшая медицинская сестра по уходу за больными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05.07.2022, решение аккредитационной комиссии от 05.07.2022, протокол №10</w:t>
            </w:r>
          </w:p>
        </w:tc>
      </w:tr>
      <w:tr w:rsidR="00AC4DCF" w:rsidRPr="00B31015" w:rsidTr="00AC4DCF">
        <w:trPr>
          <w:trHeight w:val="1296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22.07.2025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Общие вопросы охраны труда и функционирования системы управления охраной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970"/>
        </w:trPr>
        <w:tc>
          <w:tcPr>
            <w:tcW w:w="392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Медведева Галина Прокопьевна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41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2126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Ханты-Мансийское медицинское училище, 1980 г., специальность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28.04.2022</w:t>
            </w:r>
          </w:p>
        </w:tc>
        <w:tc>
          <w:tcPr>
            <w:tcW w:w="3089" w:type="dxa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 в терапии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27.07.2022, решение аккредитационной комиссии от 27.07.2022, протокол №130</w:t>
            </w:r>
          </w:p>
        </w:tc>
      </w:tr>
      <w:tr w:rsidR="00AC4DCF" w:rsidRPr="00B31015" w:rsidTr="00AC4DCF">
        <w:trPr>
          <w:trHeight w:val="1413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22.07.2025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Общие вопросы охраны труда и функционирования системы управления охраной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318"/>
        </w:trPr>
        <w:tc>
          <w:tcPr>
            <w:tcW w:w="392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701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Сизова Оксана Вячеславовна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41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2126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Белоярский политехнический колледж, 2022г., специальность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18.06.2022</w:t>
            </w:r>
          </w:p>
        </w:tc>
        <w:tc>
          <w:tcPr>
            <w:tcW w:w="3089" w:type="dxa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Младшая медицинская сестра по уходу за больными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05.07.2022, решение аккредитационной комиссии от 05.07.2022, уникальный номер реестровой записи 2022.4157442</w:t>
            </w:r>
          </w:p>
        </w:tc>
      </w:tr>
      <w:tr w:rsidR="00AC4DCF" w:rsidRPr="00B31015" w:rsidTr="00AC4DCF">
        <w:trPr>
          <w:trHeight w:val="536"/>
        </w:trPr>
        <w:tc>
          <w:tcPr>
            <w:tcW w:w="392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16.06.2023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Предрейсовые (предсменные), послерейсовые (послесменные) и текущие медицинские осмотры водителей транспортных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1091"/>
        </w:trPr>
        <w:tc>
          <w:tcPr>
            <w:tcW w:w="392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01.07.2023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Эпидемиология и профилактика инфекций, связанных с оказанием медицинской 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409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08.10.2025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Общие вопросы охраны труда и функционирования системы управления охраной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339"/>
        </w:trPr>
        <w:tc>
          <w:tcPr>
            <w:tcW w:w="392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Суркова Полина Евгеньевна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 по массажу</w:t>
            </w:r>
          </w:p>
        </w:tc>
        <w:tc>
          <w:tcPr>
            <w:tcW w:w="141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2126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Белгородский государственный национальный исследовательский университет, 2023г. специальность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Акушерское дело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Акушерка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Медицинский массаж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14.07.2023, решение аккредитационной комиссии от 14.07.2023, уникальный номер реестровой записи 2023.4624733</w:t>
            </w:r>
          </w:p>
        </w:tc>
      </w:tr>
      <w:tr w:rsidR="00AC4DCF" w:rsidRPr="00B31015" w:rsidTr="00AC4DCF">
        <w:trPr>
          <w:trHeight w:val="416"/>
        </w:trPr>
        <w:tc>
          <w:tcPr>
            <w:tcW w:w="392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11.04.2025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237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08.10.2025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Общие вопросы охраны труда и функционирования системы управления охраной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263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19.12.2025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4DCF" w:rsidRPr="00B31015" w:rsidTr="00AC4DCF">
        <w:trPr>
          <w:trHeight w:val="1139"/>
        </w:trPr>
        <w:tc>
          <w:tcPr>
            <w:tcW w:w="392" w:type="dxa"/>
            <w:vMerge w:val="restart"/>
          </w:tcPr>
          <w:p w:rsidR="00AC4DCF" w:rsidRPr="00AC4DCF" w:rsidRDefault="00AC4DCF" w:rsidP="002447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DC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Тагаева Батма Зулпукаровна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41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</w:t>
            </w:r>
            <w:bookmarkStart w:id="0" w:name="_GoBack"/>
            <w:bookmarkEnd w:id="0"/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ное образование</w:t>
            </w:r>
          </w:p>
        </w:tc>
        <w:tc>
          <w:tcPr>
            <w:tcW w:w="2126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Джамал-Абадское медициеское училище, 1983г., специальность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Акушерка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 xml:space="preserve">, 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Акушерка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11.02.2025</w:t>
            </w:r>
          </w:p>
        </w:tc>
        <w:tc>
          <w:tcPr>
            <w:tcW w:w="3089" w:type="dxa"/>
            <w:vAlign w:val="center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Первичная медико-профилактическая помощь населению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 w:val="restart"/>
          </w:tcPr>
          <w:p w:rsidR="00AC4DCF" w:rsidRPr="00B31015" w:rsidRDefault="00AC4DCF" w:rsidP="00244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15">
              <w:rPr>
                <w:rFonts w:ascii="Times New Roman" w:hAnsi="Times New Roman" w:cs="Times New Roman"/>
                <w:sz w:val="20"/>
                <w:szCs w:val="20"/>
              </w:rPr>
              <w:t>26.08.2025, решение аккредитационной комиссии от 26.08.2025, протокол № 83</w:t>
            </w:r>
          </w:p>
        </w:tc>
      </w:tr>
      <w:tr w:rsidR="00AC4DCF" w:rsidRPr="00B31015" w:rsidTr="00AC4DCF">
        <w:trPr>
          <w:trHeight w:val="476"/>
        </w:trPr>
        <w:tc>
          <w:tcPr>
            <w:tcW w:w="392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22.07.2025</w:t>
            </w:r>
          </w:p>
        </w:tc>
        <w:tc>
          <w:tcPr>
            <w:tcW w:w="3089" w:type="dxa"/>
            <w:vAlign w:val="center"/>
          </w:tcPr>
          <w:p w:rsidR="00AC4DCF" w:rsidRPr="00AC4DCF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 xml:space="preserve">КПК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4DCF">
              <w:rPr>
                <w:rFonts w:ascii="Times New Roman" w:hAnsi="Times New Roman" w:cs="Times New Roman"/>
                <w:sz w:val="20"/>
                <w:szCs w:val="20"/>
              </w:rPr>
              <w:t>Общие вопросы охраны труда и функционирования системы управления охраной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Merge/>
          </w:tcPr>
          <w:p w:rsidR="00AC4DCF" w:rsidRPr="00B31015" w:rsidRDefault="00AC4DCF" w:rsidP="00AC4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67CA" w:rsidRPr="00A72A28" w:rsidRDefault="006767CA" w:rsidP="00A72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767CA" w:rsidRPr="00A72A28" w:rsidSect="00E14F82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B0072"/>
    <w:rsid w:val="00162DCB"/>
    <w:rsid w:val="0024064E"/>
    <w:rsid w:val="0024120B"/>
    <w:rsid w:val="0024474B"/>
    <w:rsid w:val="002806B1"/>
    <w:rsid w:val="002B236E"/>
    <w:rsid w:val="003138E3"/>
    <w:rsid w:val="00331C85"/>
    <w:rsid w:val="0038493F"/>
    <w:rsid w:val="00664E2F"/>
    <w:rsid w:val="006767CA"/>
    <w:rsid w:val="00742CB6"/>
    <w:rsid w:val="007A00B6"/>
    <w:rsid w:val="007D292A"/>
    <w:rsid w:val="00A72A28"/>
    <w:rsid w:val="00AC4DCF"/>
    <w:rsid w:val="00B31015"/>
    <w:rsid w:val="00B43533"/>
    <w:rsid w:val="00CE6B20"/>
    <w:rsid w:val="00D71251"/>
    <w:rsid w:val="00D95434"/>
    <w:rsid w:val="00DF5017"/>
    <w:rsid w:val="00E14F82"/>
    <w:rsid w:val="00EB0072"/>
    <w:rsid w:val="00FE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Otdel_kadrov</dc:creator>
  <cp:lastModifiedBy>Методист</cp:lastModifiedBy>
  <cp:revision>2</cp:revision>
  <dcterms:created xsi:type="dcterms:W3CDTF">2026-04-13T12:33:00Z</dcterms:created>
  <dcterms:modified xsi:type="dcterms:W3CDTF">2026-04-13T12:33:00Z</dcterms:modified>
</cp:coreProperties>
</file>